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C4712" w14:textId="77777777" w:rsidR="00811FB3" w:rsidRPr="00667ECB" w:rsidRDefault="00811FB3" w:rsidP="00811FB3">
      <w:pPr>
        <w:shd w:val="clear" w:color="auto" w:fill="FFFFFF"/>
        <w:spacing w:before="180" w:after="180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</w:rPr>
        <w:t xml:space="preserve">Подготовила: </w:t>
      </w:r>
      <w:r w:rsidRPr="00667ECB">
        <w:rPr>
          <w:rFonts w:ascii="Times New Roman" w:eastAsia="Times New Roman" w:hAnsi="Times New Roman" w:cs="Times New Roman"/>
          <w:bCs/>
          <w:color w:val="303030"/>
          <w:sz w:val="28"/>
          <w:szCs w:val="28"/>
        </w:rPr>
        <w:t>воспитатель - Радченко В.В. МАДОУ «Золушка», г. Ноябрьск.</w:t>
      </w:r>
    </w:p>
    <w:p w14:paraId="31A40C65" w14:textId="77777777" w:rsidR="00811FB3" w:rsidRDefault="00811FB3" w:rsidP="00590350">
      <w:pPr>
        <w:shd w:val="clear" w:color="auto" w:fill="FFFFFF"/>
        <w:spacing w:before="180" w:after="18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</w:rPr>
      </w:pPr>
    </w:p>
    <w:p w14:paraId="538DCEA0" w14:textId="6FAC91A8" w:rsidR="00667ECB" w:rsidRDefault="00667ECB" w:rsidP="00590350">
      <w:pPr>
        <w:shd w:val="clear" w:color="auto" w:fill="FFFFFF"/>
        <w:spacing w:before="180" w:after="18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</w:rPr>
        <w:t xml:space="preserve">Картотека игр с </w:t>
      </w:r>
      <w:r w:rsidR="00811FB3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val="en-US"/>
        </w:rPr>
        <w:t>LEGO</w:t>
      </w:r>
      <w:r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</w:rPr>
        <w:t>.</w:t>
      </w:r>
    </w:p>
    <w:p w14:paraId="023CAFAA" w14:textId="77777777" w:rsidR="00590350" w:rsidRPr="00590350" w:rsidRDefault="00590350" w:rsidP="00667ECB">
      <w:pPr>
        <w:shd w:val="clear" w:color="auto" w:fill="FFFFFF"/>
        <w:spacing w:before="100" w:beforeAutospacing="1" w:after="360" w:line="240" w:lineRule="auto"/>
        <w:ind w:firstLine="708"/>
        <w:jc w:val="both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 w:rsidRPr="00590350"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Уважаемые родители, </w:t>
      </w:r>
      <w:r w:rsidR="004D54F8">
        <w:rPr>
          <w:rFonts w:ascii="Times New Roman" w:eastAsia="Times New Roman" w:hAnsi="Times New Roman" w:cs="Times New Roman"/>
          <w:color w:val="303030"/>
          <w:sz w:val="24"/>
          <w:szCs w:val="24"/>
        </w:rPr>
        <w:t>делюсь с вами идеями по использованию конструктора Лего в образовательных целях. Д</w:t>
      </w:r>
      <w:r w:rsidRPr="00590350">
        <w:rPr>
          <w:rFonts w:ascii="Times New Roman" w:eastAsia="Times New Roman" w:hAnsi="Times New Roman" w:cs="Times New Roman"/>
          <w:color w:val="303030"/>
          <w:sz w:val="24"/>
          <w:szCs w:val="24"/>
        </w:rPr>
        <w:t>ля этой серии игр и развивающих занятий у вас должен быть в наличии конструктор Lego Duplo/Lego или другие похожие конструкторы.</w:t>
      </w:r>
    </w:p>
    <w:p w14:paraId="6D2BB092" w14:textId="77777777" w:rsidR="00E46DC9" w:rsidRDefault="00590350" w:rsidP="00E46DC9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 w:rsidRPr="00590350">
        <w:rPr>
          <w:rFonts w:ascii="Times New Roman" w:eastAsia="Times New Roman" w:hAnsi="Times New Roman" w:cs="Times New Roman"/>
          <w:color w:val="303030"/>
          <w:sz w:val="28"/>
          <w:szCs w:val="28"/>
        </w:rPr>
        <w:t>«</w:t>
      </w:r>
      <w:r w:rsidRPr="006A25EB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</w:rPr>
        <w:t>Сортировка</w:t>
      </w:r>
      <w:r w:rsidR="008504A8" w:rsidRPr="006A25EB">
        <w:rPr>
          <w:rFonts w:ascii="Times New Roman" w:eastAsia="Times New Roman" w:hAnsi="Times New Roman" w:cs="Times New Roman"/>
          <w:color w:val="303030"/>
          <w:sz w:val="28"/>
          <w:szCs w:val="28"/>
        </w:rPr>
        <w:t>»</w:t>
      </w:r>
      <w:r w:rsidRPr="00590350">
        <w:rPr>
          <w:rFonts w:ascii="Times New Roman" w:eastAsia="Times New Roman" w:hAnsi="Times New Roman" w:cs="Times New Roman"/>
          <w:color w:val="303030"/>
          <w:sz w:val="28"/>
          <w:szCs w:val="28"/>
        </w:rPr>
        <w:t>.</w:t>
      </w:r>
      <w:r w:rsidRPr="00590350"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Для первого варианта игры вам понадобится пластиковый или бумажный лоток от яиц и конструктор Лего. Нарисуйте несколько схем из 10 квадратов, каждый из которых будет своего цвета. Задача ребенка собрать кубики в лоток от яиц по схеме. Если ребенок играет мелкими деталями, он может класть в каждую ячейку не 1 деталь такого цвета, а много.</w:t>
      </w:r>
      <w:r w:rsidR="00E46DC9"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Во втором варианте можно использовать коробки или бумажные пакеты с прорезанным отверстием и наклейками соответствующими кубикам цветов.  </w:t>
      </w:r>
    </w:p>
    <w:p w14:paraId="4021CA80" w14:textId="77777777" w:rsidR="00E46DC9" w:rsidRDefault="00E46DC9" w:rsidP="00E46DC9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>
        <w:rPr>
          <w:rFonts w:ascii="Tahoma" w:eastAsia="Times New Roman" w:hAnsi="Tahoma" w:cs="Tahoma"/>
          <w:noProof/>
          <w:color w:val="303030"/>
          <w:sz w:val="17"/>
          <w:szCs w:val="17"/>
        </w:rPr>
        <w:drawing>
          <wp:inline distT="0" distB="0" distL="0" distR="0" wp14:anchorId="33EBCAA5" wp14:editId="77C9E2AC">
            <wp:extent cx="4627486" cy="2903902"/>
            <wp:effectExtent l="19050" t="0" r="1664" b="0"/>
            <wp:docPr id="1" name="Рисунок 1" descr="https://novye-multiki.ru/wp-content/uploads/2020/03/l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vye-multiki.ru/wp-content/uploads/2020/03/le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176" cy="290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626BD6" w14:textId="77777777" w:rsidR="00590350" w:rsidRPr="00590350" w:rsidRDefault="00E46DC9" w:rsidP="00E46DC9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 w:rsidRPr="00E46DC9">
        <w:rPr>
          <w:rFonts w:ascii="Times New Roman" w:eastAsia="Times New Roman" w:hAnsi="Times New Roman" w:cs="Times New Roman"/>
          <w:noProof/>
          <w:color w:val="303030"/>
          <w:sz w:val="24"/>
          <w:szCs w:val="24"/>
        </w:rPr>
        <w:drawing>
          <wp:inline distT="0" distB="0" distL="0" distR="0" wp14:anchorId="1709CC4F" wp14:editId="6DEFB4DC">
            <wp:extent cx="4370210" cy="2912745"/>
            <wp:effectExtent l="0" t="0" r="0" b="0"/>
            <wp:docPr id="23" name="Рисунок 23" descr="C:\Users\1\Desktop\SortingLego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SortingLegoGam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596" cy="291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FDAB1" w14:textId="77777777" w:rsidR="00590350" w:rsidRPr="00590350" w:rsidRDefault="00590350" w:rsidP="00590350">
      <w:pPr>
        <w:shd w:val="clear" w:color="auto" w:fill="FFFFFF"/>
        <w:spacing w:line="240" w:lineRule="auto"/>
        <w:jc w:val="center"/>
        <w:rPr>
          <w:rFonts w:ascii="Tahoma" w:eastAsia="Times New Roman" w:hAnsi="Tahoma" w:cs="Tahoma"/>
          <w:color w:val="303030"/>
          <w:sz w:val="17"/>
          <w:szCs w:val="17"/>
        </w:rPr>
      </w:pPr>
    </w:p>
    <w:p w14:paraId="76058C24" w14:textId="77777777" w:rsidR="009807E4" w:rsidRDefault="009807E4" w:rsidP="004D54F8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</w:rPr>
      </w:pPr>
    </w:p>
    <w:p w14:paraId="4DDE4B18" w14:textId="77777777" w:rsidR="007B5BBB" w:rsidRDefault="00590350" w:rsidP="004D54F8">
      <w:pPr>
        <w:shd w:val="clear" w:color="auto" w:fill="FFFFFF"/>
        <w:spacing w:before="100" w:beforeAutospacing="1" w:after="360" w:line="240" w:lineRule="auto"/>
        <w:jc w:val="both"/>
        <w:rPr>
          <w:rFonts w:ascii="Tahoma" w:eastAsia="Times New Roman" w:hAnsi="Tahoma" w:cs="Tahoma"/>
          <w:noProof/>
          <w:color w:val="303030"/>
          <w:sz w:val="17"/>
          <w:szCs w:val="17"/>
        </w:rPr>
      </w:pPr>
      <w:r w:rsidRPr="006A25EB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</w:rPr>
        <w:t>«Учим счет»</w:t>
      </w:r>
      <w:r w:rsidRPr="00590350">
        <w:rPr>
          <w:rFonts w:ascii="Times New Roman" w:eastAsia="Times New Roman" w:hAnsi="Times New Roman" w:cs="Times New Roman"/>
          <w:color w:val="303030"/>
          <w:sz w:val="28"/>
          <w:szCs w:val="28"/>
        </w:rPr>
        <w:t>.</w:t>
      </w:r>
      <w:r w:rsidRPr="00590350"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Игра для малышей, которые только учат цифры. Нестирающимся маркером напишите на разных кубиках цифры. Теперь можно просить ребенка сооружать башни, собирая кубики в нужной последовательности</w:t>
      </w:r>
      <w:r w:rsidR="007B5BBB">
        <w:rPr>
          <w:rFonts w:ascii="Tahoma" w:eastAsia="Times New Roman" w:hAnsi="Tahoma" w:cs="Tahoma"/>
          <w:noProof/>
          <w:color w:val="303030"/>
          <w:sz w:val="17"/>
          <w:szCs w:val="17"/>
        </w:rPr>
        <w:t>.</w:t>
      </w:r>
    </w:p>
    <w:p w14:paraId="63F3C809" w14:textId="77777777" w:rsidR="00590350" w:rsidRPr="00590350" w:rsidRDefault="00E46DC9" w:rsidP="00E46DC9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 w:rsidRPr="00E46DC9">
        <w:rPr>
          <w:rFonts w:ascii="Times New Roman" w:eastAsia="Times New Roman" w:hAnsi="Times New Roman" w:cs="Times New Roman"/>
          <w:noProof/>
          <w:color w:val="303030"/>
          <w:sz w:val="24"/>
          <w:szCs w:val="24"/>
        </w:rPr>
        <w:drawing>
          <wp:inline distT="0" distB="0" distL="0" distR="0" wp14:anchorId="1FFA44AD" wp14:editId="5F2951ED">
            <wp:extent cx="2247900" cy="2849880"/>
            <wp:effectExtent l="0" t="0" r="0" b="0"/>
            <wp:docPr id="22" name="Рисунок 22" descr="C:\Users\1\Desktop\145c19707de56f383d15b83ffabc9354--number-sense-math-activ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145c19707de56f383d15b83ffabc9354--number-sense-math-activiti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8"/>
                    <a:stretch/>
                  </pic:blipFill>
                  <pic:spPr bwMode="auto">
                    <a:xfrm>
                      <a:off x="0" y="0"/>
                      <a:ext cx="22479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303030"/>
          <w:sz w:val="17"/>
          <w:szCs w:val="17"/>
        </w:rPr>
        <w:t xml:space="preserve">                   </w:t>
      </w:r>
      <w:r w:rsidR="007B5BBB" w:rsidRPr="007B5BBB">
        <w:rPr>
          <w:rFonts w:ascii="Tahoma" w:eastAsia="Times New Roman" w:hAnsi="Tahoma" w:cs="Tahoma"/>
          <w:noProof/>
          <w:color w:val="303030"/>
          <w:sz w:val="17"/>
          <w:szCs w:val="17"/>
        </w:rPr>
        <w:drawing>
          <wp:inline distT="0" distB="0" distL="0" distR="0" wp14:anchorId="4F38C9F6" wp14:editId="50A8CC8A">
            <wp:extent cx="2843530" cy="2843530"/>
            <wp:effectExtent l="0" t="0" r="0" b="0"/>
            <wp:docPr id="14" name="Рисунок 14" descr="C:\Users\1\Desktop\1613707899_73-p-fon-lego-dlya-prezentatsii-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613707899_73-p-fon-lego-dlya-prezentatsii-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350" w:rsidRPr="00590350">
        <w:rPr>
          <w:rFonts w:ascii="Times New Roman" w:eastAsia="Times New Roman" w:hAnsi="Times New Roman" w:cs="Times New Roman"/>
          <w:color w:val="303030"/>
          <w:sz w:val="24"/>
          <w:szCs w:val="24"/>
        </w:rPr>
        <w:t>.</w:t>
      </w:r>
    </w:p>
    <w:p w14:paraId="1A4DE5D3" w14:textId="77777777" w:rsidR="00590350" w:rsidRPr="00590350" w:rsidRDefault="00590350" w:rsidP="004D54F8">
      <w:pPr>
        <w:shd w:val="clear" w:color="auto" w:fill="FFFFFF"/>
        <w:spacing w:line="240" w:lineRule="auto"/>
        <w:jc w:val="center"/>
        <w:rPr>
          <w:rFonts w:ascii="Tahoma" w:eastAsia="Times New Roman" w:hAnsi="Tahoma" w:cs="Tahoma"/>
          <w:color w:val="303030"/>
          <w:sz w:val="17"/>
          <w:szCs w:val="17"/>
        </w:rPr>
      </w:pPr>
    </w:p>
    <w:p w14:paraId="3976A05A" w14:textId="77777777" w:rsidR="00590350" w:rsidRPr="00590350" w:rsidRDefault="00590350" w:rsidP="004D54F8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 w:rsidRPr="00590350">
        <w:rPr>
          <w:rFonts w:ascii="Times New Roman" w:eastAsia="Times New Roman" w:hAnsi="Times New Roman" w:cs="Times New Roman"/>
          <w:color w:val="303030"/>
          <w:sz w:val="24"/>
          <w:szCs w:val="24"/>
        </w:rPr>
        <w:t>Можно делать башни с цифрами в одном цвете, например, 10 оранжевых, 10 красных и 10 синих кубиков.</w:t>
      </w:r>
    </w:p>
    <w:p w14:paraId="16F2683A" w14:textId="77777777" w:rsidR="00590350" w:rsidRPr="00590350" w:rsidRDefault="00590350" w:rsidP="004D54F8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 w:rsidRPr="00590350">
        <w:rPr>
          <w:rFonts w:ascii="Times New Roman" w:eastAsia="Times New Roman" w:hAnsi="Times New Roman" w:cs="Times New Roman"/>
          <w:color w:val="303030"/>
          <w:sz w:val="28"/>
          <w:szCs w:val="28"/>
        </w:rPr>
        <w:t>«</w:t>
      </w:r>
      <w:r w:rsidRPr="006A25EB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</w:rPr>
        <w:t>Учим цифры</w:t>
      </w:r>
      <w:r w:rsidR="006A25EB" w:rsidRPr="006A25EB">
        <w:rPr>
          <w:rFonts w:ascii="Times New Roman" w:eastAsia="Times New Roman" w:hAnsi="Times New Roman" w:cs="Times New Roman"/>
          <w:color w:val="303030"/>
          <w:sz w:val="28"/>
          <w:szCs w:val="28"/>
        </w:rPr>
        <w:t>»</w:t>
      </w:r>
      <w:r w:rsidRPr="00590350">
        <w:rPr>
          <w:rFonts w:ascii="Times New Roman" w:eastAsia="Times New Roman" w:hAnsi="Times New Roman" w:cs="Times New Roman"/>
          <w:color w:val="303030"/>
          <w:sz w:val="28"/>
          <w:szCs w:val="28"/>
        </w:rPr>
        <w:t>.</w:t>
      </w:r>
      <w:r w:rsidRPr="00590350"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Можно сделать такую игру чуть иначе. Нарисуйте </w:t>
      </w:r>
      <w:r w:rsidR="007B5BBB">
        <w:rPr>
          <w:rFonts w:ascii="Times New Roman" w:eastAsia="Times New Roman" w:hAnsi="Times New Roman" w:cs="Times New Roman"/>
          <w:color w:val="303030"/>
          <w:sz w:val="24"/>
          <w:szCs w:val="24"/>
        </w:rPr>
        <w:t>5-</w:t>
      </w:r>
      <w:r w:rsidRPr="00590350">
        <w:rPr>
          <w:rFonts w:ascii="Times New Roman" w:eastAsia="Times New Roman" w:hAnsi="Times New Roman" w:cs="Times New Roman"/>
          <w:color w:val="303030"/>
          <w:sz w:val="24"/>
          <w:szCs w:val="24"/>
        </w:rPr>
        <w:t>10 столбиков на листе бумаги, внизу напишите цифры от 0 до 9. Теперь ребенок должен уложить нужное количество деталей в каждую колонку.</w:t>
      </w:r>
    </w:p>
    <w:p w14:paraId="6C953024" w14:textId="77777777" w:rsidR="009807E4" w:rsidRDefault="009807E4" w:rsidP="009807E4">
      <w:pPr>
        <w:shd w:val="clear" w:color="auto" w:fill="FFFFFF"/>
        <w:spacing w:line="240" w:lineRule="auto"/>
        <w:rPr>
          <w:rFonts w:ascii="Tahoma" w:eastAsia="Times New Roman" w:hAnsi="Tahoma" w:cs="Tahoma"/>
          <w:color w:val="303030"/>
          <w:sz w:val="17"/>
          <w:szCs w:val="17"/>
        </w:rPr>
      </w:pPr>
      <w:r w:rsidRPr="007B5BBB">
        <w:rPr>
          <w:rFonts w:ascii="Tahoma" w:eastAsia="Times New Roman" w:hAnsi="Tahoma" w:cs="Tahoma"/>
          <w:noProof/>
          <w:color w:val="303030"/>
          <w:sz w:val="17"/>
          <w:szCs w:val="17"/>
        </w:rPr>
        <w:drawing>
          <wp:inline distT="0" distB="0" distL="0" distR="0" wp14:anchorId="76BBB2BB" wp14:editId="19C49FA8">
            <wp:extent cx="3540653" cy="2362200"/>
            <wp:effectExtent l="0" t="0" r="0" b="0"/>
            <wp:docPr id="15" name="Рисунок 15" descr="C:\Users\1\Desktop\fee6a573d8f705017cdd84fbfa26d0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fee6a573d8f705017cdd84fbfa26d08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661" cy="238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4C253" w14:textId="77777777" w:rsidR="00590350" w:rsidRDefault="007B5BBB" w:rsidP="004D54F8">
      <w:pPr>
        <w:shd w:val="clear" w:color="auto" w:fill="FFFFFF"/>
        <w:spacing w:line="240" w:lineRule="auto"/>
        <w:jc w:val="center"/>
        <w:rPr>
          <w:rFonts w:ascii="Tahoma" w:eastAsia="Times New Roman" w:hAnsi="Tahoma" w:cs="Tahoma"/>
          <w:color w:val="303030"/>
          <w:sz w:val="17"/>
          <w:szCs w:val="17"/>
        </w:rPr>
      </w:pPr>
      <w:r w:rsidRPr="00C172DD">
        <w:rPr>
          <w:rFonts w:ascii="Tahoma" w:eastAsia="Times New Roman" w:hAnsi="Tahoma" w:cs="Tahoma"/>
          <w:noProof/>
          <w:color w:val="303030"/>
          <w:sz w:val="17"/>
          <w:szCs w:val="17"/>
        </w:rPr>
        <w:lastRenderedPageBreak/>
        <w:drawing>
          <wp:inline distT="0" distB="0" distL="0" distR="0" wp14:anchorId="272D9CEA" wp14:editId="1BE98F48">
            <wp:extent cx="4892040" cy="1783715"/>
            <wp:effectExtent l="0" t="0" r="0" b="0"/>
            <wp:docPr id="12" name="Рисунок 12" descr="C:\Users\1\Desktop\5bd04dd3e6a427c08769969062d5d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5bd04dd3e6a427c08769969062d5d6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976" cy="180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FBDB2" w14:textId="77777777" w:rsidR="00590350" w:rsidRPr="00590350" w:rsidRDefault="00590350" w:rsidP="004D54F8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 w:rsidRPr="006A25EB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</w:rPr>
        <w:t>«Учим Сложение»</w:t>
      </w:r>
      <w:r w:rsidRPr="00590350">
        <w:rPr>
          <w:rFonts w:ascii="Times New Roman" w:eastAsia="Times New Roman" w:hAnsi="Times New Roman" w:cs="Times New Roman"/>
          <w:color w:val="303030"/>
          <w:sz w:val="28"/>
          <w:szCs w:val="28"/>
        </w:rPr>
        <w:t>.</w:t>
      </w:r>
      <w:r w:rsidRPr="00590350"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С помощью этой игры можно обучить навыку сложения. Рисуем карточки с примерами и выкладываем примеры кубиками. Цифра 2 — 2 кубика желтого цвета, цифра 3 — 3 кубика синего и т.д.</w:t>
      </w:r>
    </w:p>
    <w:p w14:paraId="659D43CF" w14:textId="77777777" w:rsidR="00590350" w:rsidRPr="00590350" w:rsidRDefault="00590350" w:rsidP="008504A8">
      <w:pPr>
        <w:shd w:val="clear" w:color="auto" w:fill="FFFFFF"/>
        <w:spacing w:line="240" w:lineRule="auto"/>
        <w:jc w:val="center"/>
        <w:rPr>
          <w:rFonts w:ascii="Tahoma" w:eastAsia="Times New Roman" w:hAnsi="Tahoma" w:cs="Tahoma"/>
          <w:color w:val="303030"/>
          <w:sz w:val="17"/>
          <w:szCs w:val="17"/>
        </w:rPr>
      </w:pPr>
      <w:r>
        <w:rPr>
          <w:rFonts w:ascii="Tahoma" w:eastAsia="Times New Roman" w:hAnsi="Tahoma" w:cs="Tahoma"/>
          <w:noProof/>
          <w:color w:val="303030"/>
          <w:sz w:val="17"/>
          <w:szCs w:val="17"/>
        </w:rPr>
        <w:drawing>
          <wp:inline distT="0" distB="0" distL="0" distR="0" wp14:anchorId="6A2A8190" wp14:editId="7BB96B4B">
            <wp:extent cx="4000500" cy="3289300"/>
            <wp:effectExtent l="19050" t="0" r="0" b="0"/>
            <wp:docPr id="4" name="Рисунок 4" descr="https://novye-multiki.ru/wp-content/uploads/2020/03/tsif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ovye-multiki.ru/wp-content/uploads/2020/03/tsifr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3F367D" w14:textId="77777777" w:rsidR="008504A8" w:rsidRDefault="007B5BBB" w:rsidP="008504A8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 w:rsidRPr="007B5BBB">
        <w:rPr>
          <w:rFonts w:ascii="Times New Roman" w:eastAsia="Times New Roman" w:hAnsi="Times New Roman" w:cs="Times New Roman"/>
          <w:noProof/>
          <w:color w:val="303030"/>
          <w:sz w:val="24"/>
          <w:szCs w:val="24"/>
        </w:rPr>
        <w:drawing>
          <wp:inline distT="0" distB="0" distL="0" distR="0" wp14:anchorId="1356115D" wp14:editId="67E4CCAA">
            <wp:extent cx="6096000" cy="3429000"/>
            <wp:effectExtent l="0" t="0" r="0" b="0"/>
            <wp:docPr id="16" name="Рисунок 16" descr="C:\Users\1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A2E87" w14:textId="77777777" w:rsidR="008504A8" w:rsidRDefault="008504A8" w:rsidP="008504A8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303030"/>
          <w:sz w:val="24"/>
          <w:szCs w:val="24"/>
        </w:rPr>
      </w:pPr>
    </w:p>
    <w:p w14:paraId="5077D812" w14:textId="77777777" w:rsidR="008504A8" w:rsidRDefault="008504A8" w:rsidP="008504A8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303030"/>
          <w:sz w:val="24"/>
          <w:szCs w:val="24"/>
        </w:rPr>
      </w:pPr>
    </w:p>
    <w:p w14:paraId="20A8FB04" w14:textId="77777777" w:rsidR="007B5BBB" w:rsidRDefault="007B5BBB" w:rsidP="008504A8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303030"/>
          <w:sz w:val="24"/>
          <w:szCs w:val="24"/>
        </w:rPr>
      </w:pPr>
    </w:p>
    <w:p w14:paraId="0DB27F14" w14:textId="77777777" w:rsidR="008504A8" w:rsidRDefault="008504A8" w:rsidP="008504A8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303030"/>
          <w:sz w:val="24"/>
          <w:szCs w:val="24"/>
        </w:rPr>
      </w:pPr>
    </w:p>
    <w:p w14:paraId="13C1E5B4" w14:textId="77777777" w:rsidR="00590350" w:rsidRPr="00590350" w:rsidRDefault="00590350" w:rsidP="008504A8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 w:rsidRPr="006A25EB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</w:rPr>
        <w:t>«Зеркальная картинка»</w:t>
      </w:r>
      <w:r w:rsidRPr="00590350">
        <w:rPr>
          <w:rFonts w:ascii="Times New Roman" w:eastAsia="Times New Roman" w:hAnsi="Times New Roman" w:cs="Times New Roman"/>
          <w:color w:val="303030"/>
          <w:sz w:val="28"/>
          <w:szCs w:val="28"/>
        </w:rPr>
        <w:t>.</w:t>
      </w:r>
      <w:r w:rsidRPr="00590350"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Разделите поле на 2 части. </w:t>
      </w:r>
      <w:r w:rsidR="008504A8">
        <w:rPr>
          <w:rFonts w:ascii="Times New Roman" w:eastAsia="Times New Roman" w:hAnsi="Times New Roman" w:cs="Times New Roman"/>
          <w:color w:val="303030"/>
          <w:sz w:val="24"/>
          <w:szCs w:val="24"/>
        </w:rPr>
        <w:t>В</w:t>
      </w:r>
      <w:r w:rsidRPr="00590350">
        <w:rPr>
          <w:rFonts w:ascii="Times New Roman" w:eastAsia="Times New Roman" w:hAnsi="Times New Roman" w:cs="Times New Roman"/>
          <w:color w:val="303030"/>
          <w:sz w:val="24"/>
          <w:szCs w:val="24"/>
        </w:rPr>
        <w:t>ыложите хаотично кубики на одной половинке. А теперь дайте задание ребенку выложить кубики на второй половинке в зеркальном отражении.</w:t>
      </w:r>
    </w:p>
    <w:p w14:paraId="1095F027" w14:textId="77777777" w:rsidR="00590350" w:rsidRPr="00590350" w:rsidRDefault="007B5BBB" w:rsidP="006A25EB">
      <w:pPr>
        <w:shd w:val="clear" w:color="auto" w:fill="FFFFFF"/>
        <w:spacing w:line="240" w:lineRule="auto"/>
        <w:jc w:val="center"/>
        <w:rPr>
          <w:rFonts w:ascii="Tahoma" w:eastAsia="Times New Roman" w:hAnsi="Tahoma" w:cs="Tahoma"/>
          <w:color w:val="303030"/>
          <w:sz w:val="17"/>
          <w:szCs w:val="17"/>
        </w:rPr>
      </w:pPr>
      <w:r w:rsidRPr="007B5BBB">
        <w:rPr>
          <w:rFonts w:ascii="Tahoma" w:eastAsia="Times New Roman" w:hAnsi="Tahoma" w:cs="Tahoma"/>
          <w:noProof/>
          <w:color w:val="303030"/>
          <w:sz w:val="17"/>
          <w:szCs w:val="17"/>
        </w:rPr>
        <w:drawing>
          <wp:inline distT="0" distB="0" distL="0" distR="0" wp14:anchorId="4F8C7238" wp14:editId="5A06ADBA">
            <wp:extent cx="6120130" cy="4149448"/>
            <wp:effectExtent l="0" t="0" r="0" b="0"/>
            <wp:docPr id="17" name="Рисунок 17" descr="C:\Users\1\Desktop\4-IMG_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4-IMG_33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4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ABFC3" w14:textId="77777777" w:rsidR="00E46DC9" w:rsidRDefault="00590350" w:rsidP="00E46DC9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 w:rsidRPr="00590350">
        <w:rPr>
          <w:rFonts w:ascii="Times New Roman" w:eastAsia="Times New Roman" w:hAnsi="Times New Roman" w:cs="Times New Roman"/>
          <w:color w:val="303030"/>
          <w:sz w:val="28"/>
          <w:szCs w:val="28"/>
        </w:rPr>
        <w:t>«</w:t>
      </w:r>
      <w:r w:rsidRPr="006A25EB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</w:rPr>
        <w:t>Выложи по схеме</w:t>
      </w:r>
      <w:r w:rsidR="006A25EB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</w:rPr>
        <w:t>»</w:t>
      </w:r>
      <w:r w:rsidRPr="00590350">
        <w:rPr>
          <w:rFonts w:ascii="Times New Roman" w:eastAsia="Times New Roman" w:hAnsi="Times New Roman" w:cs="Times New Roman"/>
          <w:color w:val="303030"/>
          <w:sz w:val="28"/>
          <w:szCs w:val="28"/>
        </w:rPr>
        <w:t>.</w:t>
      </w:r>
      <w:r w:rsidRPr="00590350"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Распечатайте несколько цветных схем, и дайте малышу. Теперь он должен собрать точно такие же фигурки как на картинке. Цвета должны быть расположены в нужном порядке.</w:t>
      </w:r>
    </w:p>
    <w:p w14:paraId="7A0B937F" w14:textId="77777777" w:rsidR="00590350" w:rsidRPr="00590350" w:rsidRDefault="00E46DC9" w:rsidP="00E46DC9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46DC9">
        <w:rPr>
          <w:rFonts w:ascii="Times New Roman" w:eastAsia="Times New Roman" w:hAnsi="Times New Roman" w:cs="Times New Roman"/>
          <w:noProof/>
          <w:color w:val="DD5533"/>
          <w:sz w:val="24"/>
          <w:szCs w:val="24"/>
        </w:rPr>
        <w:lastRenderedPageBreak/>
        <w:drawing>
          <wp:inline distT="0" distB="0" distL="0" distR="0" wp14:anchorId="4D439B2D" wp14:editId="35A4E8B0">
            <wp:extent cx="3525331" cy="3260932"/>
            <wp:effectExtent l="0" t="0" r="0" b="0"/>
            <wp:docPr id="19" name="Рисунок 19" descr="C:\Users\1\Desktop\7308_2021_05_16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7308_2021_05_16_1_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79" cy="329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6726A" w14:textId="77777777" w:rsidR="00590350" w:rsidRPr="00590350" w:rsidRDefault="00E46DC9" w:rsidP="00E46DC9">
      <w:pPr>
        <w:spacing w:after="240" w:line="240" w:lineRule="auto"/>
        <w:ind w:right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46DC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27F6B87" wp14:editId="3D4CC760">
            <wp:extent cx="3757660" cy="2506980"/>
            <wp:effectExtent l="0" t="0" r="0" b="0"/>
            <wp:docPr id="20" name="Рисунок 20" descr="C:\Users\1\Desktop\16a90029bd097345f800bc797650b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6a90029bd097345f800bc797650b9e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735" cy="252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008FA" w14:textId="77777777" w:rsidR="00590350" w:rsidRPr="00590350" w:rsidRDefault="00590350" w:rsidP="00E46DC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DD5533"/>
          <w:sz w:val="24"/>
          <w:szCs w:val="24"/>
        </w:rPr>
        <w:drawing>
          <wp:inline distT="0" distB="0" distL="0" distR="0" wp14:anchorId="45898398" wp14:editId="478A3044">
            <wp:extent cx="3400587" cy="2586532"/>
            <wp:effectExtent l="0" t="0" r="0" b="0"/>
            <wp:docPr id="8" name="Рисунок 8" descr="https://novye-multiki.ru/wp-content/uploads/2020/03/shema1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ovye-multiki.ru/wp-content/uploads/2020/03/shema1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147" cy="259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6528B2" w14:textId="77777777" w:rsidR="006A25EB" w:rsidRDefault="006A25EB" w:rsidP="00590350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17"/>
          <w:szCs w:val="17"/>
        </w:rPr>
      </w:pPr>
    </w:p>
    <w:p w14:paraId="0AD7389E" w14:textId="77777777" w:rsidR="00590350" w:rsidRPr="00590350" w:rsidRDefault="00590350" w:rsidP="006A25EB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 w:rsidRPr="00590350">
        <w:rPr>
          <w:rFonts w:ascii="Times New Roman" w:eastAsia="Times New Roman" w:hAnsi="Times New Roman" w:cs="Times New Roman"/>
          <w:color w:val="303030"/>
          <w:sz w:val="28"/>
          <w:szCs w:val="28"/>
        </w:rPr>
        <w:t>«</w:t>
      </w:r>
      <w:r w:rsidRPr="006A25EB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</w:rPr>
        <w:t>Строим цифры</w:t>
      </w:r>
      <w:r w:rsidR="006A25EB" w:rsidRPr="006A25EB">
        <w:rPr>
          <w:rFonts w:ascii="Times New Roman" w:eastAsia="Times New Roman" w:hAnsi="Times New Roman" w:cs="Times New Roman"/>
          <w:color w:val="303030"/>
          <w:sz w:val="28"/>
          <w:szCs w:val="28"/>
        </w:rPr>
        <w:t>»</w:t>
      </w:r>
      <w:r w:rsidRPr="00590350">
        <w:rPr>
          <w:rFonts w:ascii="Times New Roman" w:eastAsia="Times New Roman" w:hAnsi="Times New Roman" w:cs="Times New Roman"/>
          <w:color w:val="303030"/>
          <w:sz w:val="28"/>
          <w:szCs w:val="28"/>
        </w:rPr>
        <w:t>.</w:t>
      </w:r>
      <w:r w:rsidRPr="00590350"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Прекрасная игра, которая подойдет и дет</w:t>
      </w:r>
      <w:r w:rsidR="006A25EB">
        <w:rPr>
          <w:rFonts w:ascii="Times New Roman" w:eastAsia="Times New Roman" w:hAnsi="Times New Roman" w:cs="Times New Roman"/>
          <w:color w:val="303030"/>
          <w:sz w:val="24"/>
          <w:szCs w:val="24"/>
        </w:rPr>
        <w:t>ям</w:t>
      </w:r>
      <w:r w:rsidRPr="00590350"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постарше. Предложите детям сами построить цифры, как на этих картинках, или проявив свою фантазию.</w:t>
      </w:r>
    </w:p>
    <w:p w14:paraId="7DA3B3ED" w14:textId="77777777" w:rsidR="00590350" w:rsidRPr="00E46DC9" w:rsidRDefault="00E46DC9" w:rsidP="00E46DC9">
      <w:pPr>
        <w:spacing w:after="240" w:line="240" w:lineRule="auto"/>
        <w:ind w:right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46DC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B6A7693" wp14:editId="5E539F05">
            <wp:extent cx="4930987" cy="2773680"/>
            <wp:effectExtent l="0" t="0" r="0" b="0"/>
            <wp:docPr id="21" name="Рисунок 21" descr="C:\Users\1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088" cy="277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A8396" w14:textId="77777777" w:rsidR="00590350" w:rsidRDefault="00590350" w:rsidP="006A25EB">
      <w:pPr>
        <w:spacing w:after="240" w:line="240" w:lineRule="auto"/>
        <w:rPr>
          <w:rFonts w:ascii="Times New Roman" w:eastAsia="Times New Roman" w:hAnsi="Times New Roman" w:cs="Times New Roman"/>
          <w:noProof/>
          <w:color w:val="DD5533"/>
          <w:sz w:val="24"/>
          <w:szCs w:val="24"/>
        </w:rPr>
      </w:pPr>
    </w:p>
    <w:p w14:paraId="3BD6C7F7" w14:textId="77777777" w:rsidR="006A25EB" w:rsidRPr="00590350" w:rsidRDefault="006A25EB" w:rsidP="006A25E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C22A98" w14:textId="77777777" w:rsidR="00590350" w:rsidRPr="00590350" w:rsidRDefault="00590350" w:rsidP="006A25EB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 w:rsidRPr="00590350">
        <w:rPr>
          <w:rFonts w:ascii="Times New Roman" w:eastAsia="Times New Roman" w:hAnsi="Times New Roman" w:cs="Times New Roman"/>
          <w:color w:val="303030"/>
          <w:sz w:val="28"/>
          <w:szCs w:val="28"/>
        </w:rPr>
        <w:t>«</w:t>
      </w:r>
      <w:r w:rsidRPr="00452E95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</w:rPr>
        <w:t>Сложение и вычитание</w:t>
      </w:r>
      <w:r w:rsidR="00452E95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</w:rPr>
        <w:t>»</w:t>
      </w:r>
      <w:r w:rsidRPr="00590350">
        <w:rPr>
          <w:rFonts w:ascii="Times New Roman" w:eastAsia="Times New Roman" w:hAnsi="Times New Roman" w:cs="Times New Roman"/>
          <w:color w:val="303030"/>
          <w:sz w:val="28"/>
          <w:szCs w:val="28"/>
        </w:rPr>
        <w:t>.</w:t>
      </w:r>
      <w:r w:rsidRPr="00590350"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Вариант изучения сложения и вычитания. Выкладываете перед ребенком кубки, он должен посчитать количество ячеек на кубике и сказать или записать ответ.</w:t>
      </w:r>
    </w:p>
    <w:p w14:paraId="68E8D738" w14:textId="77777777" w:rsidR="00590350" w:rsidRPr="00590350" w:rsidRDefault="00590350" w:rsidP="00E46DC9">
      <w:pPr>
        <w:spacing w:after="240" w:line="240" w:lineRule="auto"/>
        <w:ind w:right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DD5533"/>
          <w:sz w:val="24"/>
          <w:szCs w:val="24"/>
        </w:rPr>
        <w:drawing>
          <wp:inline distT="0" distB="0" distL="0" distR="0" wp14:anchorId="490876CE" wp14:editId="64C29D91">
            <wp:extent cx="4214983" cy="3397250"/>
            <wp:effectExtent l="19050" t="0" r="0" b="0"/>
            <wp:docPr id="13" name="Рисунок 13" descr="https://novye-multiki.ru/wp-content/uploads/2020/03/unnamed-file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ovye-multiki.ru/wp-content/uploads/2020/03/unnamed-file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983" cy="339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955C8E" w14:textId="77777777" w:rsidR="00590350" w:rsidRPr="00590350" w:rsidRDefault="00590350" w:rsidP="00452E9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60E2DC" w14:textId="77777777" w:rsidR="008764CC" w:rsidRDefault="008764CC"/>
    <w:sectPr w:rsidR="008764CC" w:rsidSect="004D54F8">
      <w:pgSz w:w="11906" w:h="16838"/>
      <w:pgMar w:top="567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35FD0"/>
    <w:multiLevelType w:val="multilevel"/>
    <w:tmpl w:val="15C45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384358"/>
    <w:multiLevelType w:val="multilevel"/>
    <w:tmpl w:val="9E9E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840916"/>
    <w:multiLevelType w:val="multilevel"/>
    <w:tmpl w:val="6098F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117DB1"/>
    <w:multiLevelType w:val="multilevel"/>
    <w:tmpl w:val="7B3AF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6F6B5C"/>
    <w:multiLevelType w:val="multilevel"/>
    <w:tmpl w:val="EE04A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0350"/>
    <w:rsid w:val="00452E95"/>
    <w:rsid w:val="004D54F8"/>
    <w:rsid w:val="00590350"/>
    <w:rsid w:val="00667ECB"/>
    <w:rsid w:val="006A25EB"/>
    <w:rsid w:val="007B5BBB"/>
    <w:rsid w:val="00811FB3"/>
    <w:rsid w:val="008504A8"/>
    <w:rsid w:val="008764CC"/>
    <w:rsid w:val="009807E4"/>
    <w:rsid w:val="00C172DD"/>
    <w:rsid w:val="00E4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BA1A7"/>
  <w15:docId w15:val="{715F70C3-8D17-4BE8-8D67-20CB97FB5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903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9035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590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9035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90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03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29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838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16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01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76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004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novye-multiki.ru/wp-content/uploads/2020/03/shema1.png" TargetMode="External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s://novye-multiki.ru/wp-content/uploads/2020/03/unnamed-file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МАДОУ</dc:creator>
  <cp:lastModifiedBy>Dbrnjhbz Hflxtyrj</cp:lastModifiedBy>
  <cp:revision>6</cp:revision>
  <dcterms:created xsi:type="dcterms:W3CDTF">2022-02-09T13:59:00Z</dcterms:created>
  <dcterms:modified xsi:type="dcterms:W3CDTF">2023-04-20T16:44:00Z</dcterms:modified>
</cp:coreProperties>
</file>